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SPECIAL POWER OF ATTORNEY FOR A VEHICLE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the undersigned, [owner's full name as in passport], [nationality], holder of passport number [number] and Emirates ID number [number], registered owner of the vehicle described below, appoint: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[Agent's full name as in passport], [nationality], holder of passport number [number] and Emirates ID number [number],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as my agent in respect of the following vehicle only: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Make and model: [make, model], year [year], colour [colour]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Plate number: [plate code and number], [emirate]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Chassis number: [chassis / VIN number]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Traffic file number: [number, if known]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My agent may, in my name: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Sell the vehicle to any buyer at a price my agent accepts [or: at a price of not less than AED (amount)], receive the price, and sign the sale and transfer papers.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Transfer the registration to the buyer before the competent traffic authority.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Renew the registration, carry out the technical inspection, and pay the fees.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4. Pay and settle traffic fines recorded on the vehicle.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5. Receive the vehicle, its keys and its papers from any garage, dealer or authority.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This power of attorney is valid from [date] until [date / the date the vehicle is sold, whichever comes first].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 of owner: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Vehicle Power of Attorney in Dubai: A Special POA Template for Your Car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Power of Attorney in Dubai: A Special POA Template for Your Car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