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keepLines/>
        <w:bidi/>
        <w:spacing w:after="280" w:before="0" w:line="348" w:lineRule="auto"/>
        <w:jc w:val="center"/>
      </w:pPr>
      <w:r>
        <w:rPr>
          <w:rFonts w:ascii="Arial" w:hAnsi="Arial" w:cs="Arial" w:eastAsia="Arial"/>
          <w:b/>
          <w:bCs/>
          <w:sz w:val="24"/>
          <w:szCs w:val="24"/>
          <w:lang w:val="ar-AE" w:bidi="ar-AE"/>
          <w:rtl/>
        </w:rPr>
        <w:t>وكالة خاصة لمركبة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أنا الموقّع أدناه، [الاسم الكامل للمالك كما في جواز السفر]، [الجنسية]، حامل جواز السفر رقم [الرقم] والهوية الإماراتية رقم [الرقم]، المالك المسجل للمركبة الموصوفة أدناه، أوكّل: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[الاسم الكامل للوكيل كما في جواز السفر]، [الجنسية]، حامل جواز السفر رقم [الرقم] والهوية الإماراتية رقم [الرقم]،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وكيلًا عني فيما يخص المركبة التالية فقط: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النوع والطراز: [النوع، الطراز]، سنة الصنع [السنة]، اللون [اللون]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رقم اللوحة: [رمز اللوحة ورقمها]، [الإمارة]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 xml:space="preserve">رقم الشاصي: [رقم الشاصي / رقم </w:t>
      </w:r>
      <w:r>
        <w:rPr>
          <w:rFonts w:ascii="Arial" w:hAnsi="Arial" w:cs="Arial" w:eastAsia="Arial"/>
          <w:b w:val="0"/>
          <w:sz w:val="22"/>
          <w:szCs w:val="22"/>
          <w:lang w:val="ar-AE" w:bidi="ar-AE"/>
        </w:rPr>
        <w:t>‎VIN</w:t>
      </w: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]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رقم الملف المروري: [الرقم، إن كان معروفًا]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يحق لوكيلي، باسمي: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 xml:space="preserve">1. بيع المركبة لأي مشترٍ بالسعر الذي يقبله وكيلي [أو: بسعر لا يقل عن </w:t>
      </w:r>
      <w:r>
        <w:rPr>
          <w:rFonts w:ascii="Arial" w:hAnsi="Arial" w:cs="Arial" w:eastAsia="Arial"/>
          <w:b w:val="0"/>
          <w:sz w:val="22"/>
          <w:szCs w:val="22"/>
          <w:lang w:val="ar-AE" w:bidi="ar-AE"/>
        </w:rPr>
        <w:t>‎AED</w:t>
      </w: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 xml:space="preserve"> (المبلغ)]، وقبض الثمن، وتوقيع أوراق البيع ونقل الملكية.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2. نقل تسجيل المركبة إلى المشتري لدى سلطة المرور المختصة.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3. تجديد التسجيل، وإجراء الفحص الفني، ودفع الرسوم.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4. دفع المخالفات المرورية المسجلة على المركبة وتسويتها.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5. استلام المركبة ومفاتيحها وأوراقها من أي ورشة أو معرض سيارات أو جهة.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تسري هذه الوكالة من [التاريخ] حتى [التاريخ / تاريخ بيع المركبة، أيهما أسبق].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توقيع المالك: ______________</w:t>
      </w:r>
    </w:p>
    <w:p>
      <w:pPr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[شهادة كاتب العدل وختمه]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587" w:right="1247" w:bottom="1361" w:left="1247" w:header="680" w:footer="624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cs="Arial" w:eastAsia="Arial"/>
        <w:b w:val="0"/>
        <w:color w:val="4A3E3C"/>
        <w:sz w:val="16"/>
        <w:szCs w:val="16"/>
        <w:lang w:val="en-GB"/>
      </w:rPr>
      <w:t>+971 52 947 5935</w:t>
    </w:r>
    <w:r>
      <w:rPr>
        <w:rFonts w:ascii="Arial" w:hAnsi="Arial" w:cs="Arial" w:eastAsia="Arial"/>
        <w:b w:val="0"/>
        <w:color w:val="4A3E3C"/>
        <w:sz w:val="16"/>
        <w:szCs w:val="16"/>
        <w:lang w:val="en-GB"/>
      </w:rPr>
      <w:t xml:space="preserve">  |  </w:t>
    </w:r>
    <w:r>
      <w:rPr>
        <w:rFonts w:ascii="Arial" w:hAnsi="Arial" w:cs="Arial" w:eastAsia="Arial"/>
        <w:b w:val="0"/>
        <w:color w:val="4A3E3C"/>
        <w:sz w:val="16"/>
        <w:szCs w:val="16"/>
        <w:lang w:val="en-GB"/>
      </w:rPr>
      <w:t>PrivateNotaryDubai.com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Header"/>
      <w:spacing w:after="0"/>
    </w:pPr>
    <w:r>
      <w:rPr>
        <w:rFonts w:ascii="Arial" w:hAnsi="Arial" w:cs="Arial" w:eastAsia="Arial"/>
        <w:b/>
        <w:bCs/>
        <w:color w:val="6A1F2B"/>
        <w:sz w:val="16"/>
        <w:szCs w:val="16"/>
        <w:lang w:val="en-GB"/>
      </w:rPr>
      <w:t>PrivateNotaryDubai.com</w:t>
    </w:r>
  </w:p>
  <w:p>
    <w:pPr>
      <w:keepLines/>
      <w:bidi/>
      <w:spacing w:after="0" w:before="0" w:line="348" w:lineRule="auto"/>
    </w:pPr>
    <w:r>
      <w:rPr>
        <w:rFonts w:ascii="Arial" w:hAnsi="Arial" w:cs="Arial" w:eastAsia="Arial"/>
        <w:b w:val="0"/>
        <w:color w:val="4A3E3C"/>
        <w:sz w:val="16"/>
        <w:szCs w:val="16"/>
        <w:lang w:val="ar-AE" w:bidi="ar-AE"/>
        <w:rtl/>
      </w:rPr>
      <w:t>توكيل سيارة في دبي: نموذج وكالة خاصة لسيارتك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توكيل سيارة في دبي: نموذج وكالة خاصة لسيارتك</dc:title>
  <dc:subject/>
  <dc:creator>PrivateNotaryDubai.com</dc:creator>
  <cp:keywords/>
  <dc:description/>
  <cp:lastModifiedBy>PrivateNotaryDubai.com</cp:lastModifiedBy>
  <cp:revision>1</cp:revision>
  <dcterms:created xsi:type="dcterms:W3CDTF">2026-10-03T09:00:00Z</dcterms:created>
  <dcterms:modified xsi:type="dcterms:W3CDTF">2026-10-03T09:00:00Z</dcterms:modified>
  <cp:category/>
  <dc:language>ar-AE</dc:language>
</cp:coreProperties>
</file>