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keepLines/>
        <w:bidi/>
        <w:spacing w:after="280" w:before="0" w:line="348" w:lineRule="auto"/>
        <w:jc w:val="center"/>
      </w:pPr>
      <w:r>
        <w:rPr>
          <w:rFonts w:ascii="Arial" w:hAnsi="Arial" w:cs="Arial" w:eastAsia="Arial"/>
          <w:b/>
          <w:bCs/>
          <w:sz w:val="24"/>
          <w:szCs w:val="24"/>
          <w:lang w:val="ar-AE" w:bidi="ar-AE"/>
          <w:rtl/>
        </w:rPr>
        <w:t>إقرار بالدخل الشهري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أنا، [الاسم الكامل]، [الجنسية]، حامل جواز السفر رقم [الرقم] والهوية الإماراتية رقم [الرقم]، والمقيم في [العنوان في الإمارات]، أقر بما يلي: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1. [أعمل لدى (جهة العمل) بوظيفة (المسمى الوظيفي) / أعمل لحسابي الخاص في (النشاط) / أنا مالك (اسم الشركة)].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2. دخلي الشهري [المبلغ] درهم، أتقاضاه [راتبًا / من (المصدر)].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3. هذا البيان صادر عني، ولم يصدر عن صاحب العمل.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4. أحرر هذا الإقرار لتقديمه إلى [اسم الجهة أو السلطة].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ما ورد أعلاه صحيح ودقيق.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التوقيع: ______________ (وقّع أمام كاتب العدل فقط)</w:t>
      </w:r>
    </w:p>
    <w:p>
      <w:pPr>
        <w:keepNext/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الاسم: [الاسم الكامل]</w:t>
      </w:r>
    </w:p>
    <w:p>
      <w:pPr>
        <w:keepLines/>
        <w:bidi/>
        <w:spacing w:after="140" w:before="0" w:line="348" w:lineRule="auto"/>
      </w:pPr>
      <w:r>
        <w:rPr>
          <w:rFonts w:ascii="Arial" w:hAnsi="Arial" w:cs="Arial" w:eastAsia="Arial"/>
          <w:b w:val="0"/>
          <w:sz w:val="22"/>
          <w:szCs w:val="22"/>
          <w:lang w:val="ar-AE" w:bidi="ar-AE"/>
          <w:rtl/>
        </w:rPr>
        <w:t>[شهادة كاتب العدل وختمه]</w:t>
      </w:r>
    </w:p>
    <w:sectPr w:rsidR="00FC693F" w:rsidRPr="0006063C" w:rsidSect="00034616">
      <w:headerReference w:type="default" r:id="rId9"/>
      <w:footerReference w:type="default" r:id="rId10"/>
      <w:pgSz w:w="11906" w:h="16838"/>
      <w:pgMar w:top="1587" w:right="1247" w:bottom="1361" w:left="1247" w:header="680" w:footer="624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+971 52 947 5935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 xml:space="preserve">  |  </w:t>
    </w:r>
    <w:r>
      <w:rPr>
        <w:rFonts w:ascii="Arial" w:hAnsi="Arial" w:cs="Arial" w:eastAsia="Arial"/>
        <w:b w:val="0"/>
        <w:color w:val="4A3E3C"/>
        <w:sz w:val="16"/>
        <w:szCs w:val="16"/>
        <w:lang w:val="en-GB"/>
      </w:rPr>
      <w:t>PrivateNotaryDubai.com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Header"/>
      <w:spacing w:after="0"/>
    </w:pPr>
    <w:r>
      <w:rPr>
        <w:rFonts w:ascii="Arial" w:hAnsi="Arial" w:cs="Arial" w:eastAsia="Arial"/>
        <w:b/>
        <w:bCs/>
        <w:color w:val="6A1F2B"/>
        <w:sz w:val="16"/>
        <w:szCs w:val="16"/>
        <w:lang w:val="en-GB"/>
      </w:rPr>
      <w:t>PrivateNotaryDubai.com</w:t>
    </w:r>
  </w:p>
  <w:p>
    <w:pPr>
      <w:keepLines/>
      <w:bidi/>
      <w:spacing w:after="0" w:before="0" w:line="348" w:lineRule="auto"/>
    </w:pPr>
    <w:r>
      <w:rPr>
        <w:rFonts w:ascii="Arial" w:hAnsi="Arial" w:cs="Arial" w:eastAsia="Arial"/>
        <w:b w:val="0"/>
        <w:color w:val="4A3E3C"/>
        <w:sz w:val="16"/>
        <w:szCs w:val="16"/>
        <w:lang w:val="ar-AE" w:bidi="ar-AE"/>
        <w:rtl/>
      </w:rPr>
      <w:t>إقرار الدخل الشهري في الإمارات: صيغة نموذجية والتوقيع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إقرار الدخل الشهري في الإمارات: صيغة نموذجية والتوقيع</dc:title>
  <dc:subject/>
  <dc:creator>PrivateNotaryDubai.com</dc:creator>
  <cp:keywords/>
  <dc:description/>
  <cp:lastModifiedBy>PrivateNotaryDubai.com</cp:lastModifiedBy>
  <cp:revision>1</cp:revision>
  <dcterms:created xsi:type="dcterms:W3CDTF">2026-10-03T09:00:00Z</dcterms:created>
  <dcterms:modified xsi:type="dcterms:W3CDTF">2026-10-03T09:00:00Z</dcterms:modified>
  <cp:category/>
  <dc:language>ar-AE</dc:language>
</cp:coreProperties>
</file>