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POWER OF ATTORNEY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[Company's full legal name as on the trade licence], a [legal form, for example limited liability company] licensed in [emirate / free zone] under the trade licence [number], having its address at [address] (the "Company"), represented by [signatory's full name as in passport], [nationality], passport number [number], Emirates ID number [number], in [his / her] capacity as [manager / partner / director] under [the memorandum of association dated (date) / the resolution dated (date)], appoints: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[Agent's full name as in passport], [nationality], passport number [number], Emirates ID number [number],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as the Company's attorney, to act in its name in the following matters only: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1. To apply for, renew and amend the Company's trade licence before [name of the licensing authority], and to sign the related forms and pay the fees.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2. To apply for, renew and cancel residence visas and work permits for the Company's employees, and to sign the related forms.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3. To sign and renew the tenancy contract for the Company's premises at [address].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4. To receive documents, correspondence and goods addressed to the Company.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The attorney may not sell, mortgage or transfer any asset of the Company, borrow in its name, or appoint another attorney, unless written here.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This power of attorney is valid from [date] until [date], unless revoked earlier by the Company in writing.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For and on behalf of the Company: ______________ [Company stamp]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Name and capacity of signatory: [name], [capacity]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[Notary's certificate and seal]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Company Power of Attorney Dubai: Template for Small and Family Businesses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Power of Attorney Dubai: Template for Small and Family Businesses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